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第5周 实操工单：运动控制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AiNova声光与变速控制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USB数据线已连接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蓝牙模块已拔除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电池电量≥7V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小车开关已关闭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二、直行参数记录表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转速(rpm)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方向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运行效果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70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30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三、转弯参数记录表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电机1方向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电机2方向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转弯方向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运行效果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四、循环运动记录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运动路线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直行时间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转弯时间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方形路线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3秒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0.47秒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修改后路线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