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第2周 机动教学周（软件与资料准备）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2026年9月2日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完成 WonderAi、NoMachine、MobaXterm、DiskGenius 和 Win32DiskImager 的资料定位与安装准备。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不从未知网站下载工具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镜像工具只在教师指导下使用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账号密码只用于实训设备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建立资料目录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路径不使用特殊字符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核对安装包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文件名与版本已记录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安装远程工具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软件可正常启动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准备手机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APP 能进入设备列表页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建立截图规范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示例文件名已验证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电脑编号与系统版本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已安装软件及版本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手机系统与 APP 状态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资料目录路径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用自己的话解释“远程桌面与 SSH 的区别”，并写出它与本周实操的关系。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软件准备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所需软件能够启动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目录规范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资料与截图目录清晰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账号安全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不外泄、不复用个人密码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协作分工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组员职责明确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第2周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