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第3周 实操工单：课程认知与实训安全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ROS平台智能车的控制与应用 · 课程认知与实训安全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JetAuto编号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一、JetAuto硬件模块认识记录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模块名称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功能描述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所在位置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是否找到(√)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Jetson Nano控制系统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运行ROS系统和算法程序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3D深度相机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获取RGB和深度图像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激光雷达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360度测距与避障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麦克纳姆轮（×4）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全方位移动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7寸液晶显示屏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触摸调试与系统显示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6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六路麦克风阵列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声源定位与语音控制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二、实训安全规范检查清单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检查项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要求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确认(√)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设备取放规范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双手托底轻拿轻放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通电前检查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确认电源开关已关闭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电池检查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电量充足，正负极方向正确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充电观察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红灯充电、绿灯充满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紧急情况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发现异常立即断电并报告教师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三、实训环境与设备检查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检查项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状态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备注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实训台编号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工位编号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照明是否正常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通风是否正常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教学电脑是否就绪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场地是否清理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安全规范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遵守实训室安全要求，规范取放设备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设备认识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准确指出各硬件模块名称及功能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工单完成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设备认识记录表填写完整准确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团队协作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分工明确、互相配合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